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spacing w:before="720" w:after="0"/>
        <w:jc w:val="right"/>
        <w:rPr>
          <w:sz w:val="20"/>
          <w:szCs w:val="20"/>
        </w:rPr>
      </w:pPr>
      <w:r>
        <w:rPr>
          <w:sz w:val="20"/>
          <w:szCs w:val="20"/>
          <w:rtl w:val="0"/>
        </w:rPr>
        <w:t>........................................................</w:t>
      </w:r>
    </w:p>
    <w:p>
      <w:pPr>
        <w:pStyle w:val="Normal.0"/>
        <w:jc w:val="right"/>
        <w:rPr>
          <w:sz w:val="20"/>
          <w:szCs w:val="20"/>
        </w:rPr>
      </w:pP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>ść</w:t>
      </w:r>
      <w:r>
        <w:rPr>
          <w:sz w:val="20"/>
          <w:szCs w:val="20"/>
          <w:rtl w:val="0"/>
          <w:lang w:val="nl-NL"/>
        </w:rPr>
        <w:t xml:space="preserve">, data) </w:t>
      </w:r>
    </w:p>
    <w:p>
      <w:pPr>
        <w:pStyle w:val="Normal.0"/>
        <w:spacing w:before="360" w:after="0"/>
        <w:rPr>
          <w:sz w:val="20"/>
          <w:szCs w:val="20"/>
        </w:rPr>
      </w:pPr>
      <w:r>
        <w:rPr>
          <w:sz w:val="20"/>
          <w:szCs w:val="20"/>
          <w:rtl w:val="0"/>
        </w:rPr>
        <w:t>………………………………………………………………………………………</w:t>
      </w:r>
      <w:r>
        <w:rPr>
          <w:sz w:val="20"/>
          <w:szCs w:val="20"/>
          <w:rtl w:val="0"/>
        </w:rPr>
        <w:t xml:space="preserve">. </w:t>
      </w:r>
      <w:r>
        <w:rPr>
          <w:sz w:val="20"/>
          <w:szCs w:val="20"/>
          <w:rtl w:val="0"/>
        </w:rPr>
        <w:t>………………………………………………………………………………………</w:t>
      </w:r>
      <w:r>
        <w:rPr>
          <w:sz w:val="20"/>
          <w:szCs w:val="20"/>
          <w:rtl w:val="0"/>
        </w:rPr>
        <w:t xml:space="preserve">.. </w:t>
      </w:r>
      <w:r>
        <w:rPr>
          <w:sz w:val="20"/>
          <w:szCs w:val="20"/>
          <w:rtl w:val="0"/>
        </w:rPr>
        <w:t>………………………………………………………………………………………</w:t>
      </w:r>
      <w:r>
        <w:rPr>
          <w:sz w:val="20"/>
          <w:szCs w:val="20"/>
          <w:rtl w:val="0"/>
        </w:rPr>
        <w:t>..</w:t>
      </w:r>
    </w:p>
    <w:p>
      <w:pPr>
        <w:pStyle w:val="Normal.0"/>
        <w:spacing w:after="0"/>
        <w:rPr>
          <w:sz w:val="20"/>
          <w:szCs w:val="20"/>
        </w:rPr>
      </w:pPr>
      <w:r>
        <w:rPr>
          <w:sz w:val="20"/>
          <w:szCs w:val="20"/>
          <w:rtl w:val="0"/>
        </w:rPr>
        <w:t>(nazwa i adres Wykonawcy * )</w:t>
      </w:r>
    </w:p>
    <w:p>
      <w:pPr>
        <w:pStyle w:val="Normal.0"/>
        <w:spacing w:before="720" w:after="720"/>
        <w:jc w:val="center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O</w:t>
      </w:r>
      <w:r>
        <w:rPr>
          <w:b w:val="1"/>
          <w:bCs w:val="1"/>
          <w:sz w:val="24"/>
          <w:szCs w:val="24"/>
          <w:rtl w:val="0"/>
        </w:rPr>
        <w:t>ś</w:t>
      </w:r>
      <w:r>
        <w:rPr>
          <w:b w:val="1"/>
          <w:bCs w:val="1"/>
          <w:sz w:val="24"/>
          <w:szCs w:val="24"/>
          <w:rtl w:val="0"/>
        </w:rPr>
        <w:t>wiadczenia o braku wykluczenia z post</w:t>
      </w:r>
      <w:r>
        <w:rPr>
          <w:b w:val="1"/>
          <w:bCs w:val="1"/>
          <w:sz w:val="24"/>
          <w:szCs w:val="24"/>
          <w:rtl w:val="0"/>
        </w:rPr>
        <w:t>ę</w:t>
      </w:r>
      <w:r>
        <w:rPr>
          <w:b w:val="1"/>
          <w:bCs w:val="1"/>
          <w:sz w:val="24"/>
          <w:szCs w:val="24"/>
          <w:rtl w:val="0"/>
        </w:rPr>
        <w:t>powania w zwi</w:t>
      </w:r>
      <w:r>
        <w:rPr>
          <w:b w:val="1"/>
          <w:bCs w:val="1"/>
          <w:sz w:val="24"/>
          <w:szCs w:val="24"/>
          <w:rtl w:val="0"/>
        </w:rPr>
        <w:t>ą</w:t>
      </w:r>
      <w:r>
        <w:rPr>
          <w:b w:val="1"/>
          <w:bCs w:val="1"/>
          <w:sz w:val="24"/>
          <w:szCs w:val="24"/>
          <w:rtl w:val="0"/>
        </w:rPr>
        <w:t>zku z dzia</w:t>
      </w:r>
      <w:r>
        <w:rPr>
          <w:b w:val="1"/>
          <w:bCs w:val="1"/>
          <w:sz w:val="24"/>
          <w:szCs w:val="24"/>
          <w:rtl w:val="0"/>
        </w:rPr>
        <w:t>ł</w:t>
      </w:r>
      <w:r>
        <w:rPr>
          <w:b w:val="1"/>
          <w:bCs w:val="1"/>
          <w:sz w:val="24"/>
          <w:szCs w:val="24"/>
          <w:rtl w:val="0"/>
        </w:rPr>
        <w:t>aniami Rosji destabilizuj</w:t>
      </w:r>
      <w:r>
        <w:rPr>
          <w:b w:val="1"/>
          <w:bCs w:val="1"/>
          <w:sz w:val="24"/>
          <w:szCs w:val="24"/>
          <w:rtl w:val="0"/>
        </w:rPr>
        <w:t>ą</w:t>
      </w:r>
      <w:r>
        <w:rPr>
          <w:b w:val="1"/>
          <w:bCs w:val="1"/>
          <w:sz w:val="24"/>
          <w:szCs w:val="24"/>
          <w:rtl w:val="0"/>
        </w:rPr>
        <w:t>cymi sytuacj</w:t>
      </w:r>
      <w:r>
        <w:rPr>
          <w:b w:val="1"/>
          <w:bCs w:val="1"/>
          <w:sz w:val="24"/>
          <w:szCs w:val="24"/>
          <w:rtl w:val="0"/>
        </w:rPr>
        <w:t xml:space="preserve">ę </w:t>
      </w:r>
      <w:r>
        <w:rPr>
          <w:b w:val="1"/>
          <w:bCs w:val="1"/>
          <w:sz w:val="24"/>
          <w:szCs w:val="24"/>
          <w:rtl w:val="0"/>
        </w:rPr>
        <w:t>na Ukrainie</w:t>
      </w:r>
      <w:r>
        <w:rPr>
          <w:sz w:val="24"/>
          <w:szCs w:val="24"/>
          <w:rtl w:val="0"/>
        </w:rPr>
        <w:t xml:space="preserve"> </w:t>
      </w:r>
    </w:p>
    <w:p>
      <w:pPr>
        <w:pStyle w:val="Normal.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W zwi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zku z przepisem art. 1 pkt 3 ustawy z dnia 13 kwietnia 2022 r. o szczeg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lnych rozwi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zaniach w zakresie przeciwdzia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ania wspieraniu agresji na Ukrain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oraz s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</w:t>
      </w:r>
      <w:r>
        <w:rPr>
          <w:sz w:val="24"/>
          <w:szCs w:val="24"/>
          <w:rtl w:val="0"/>
        </w:rPr>
        <w:t>żą</w:t>
      </w:r>
      <w:r>
        <w:rPr>
          <w:sz w:val="24"/>
          <w:szCs w:val="24"/>
          <w:rtl w:val="0"/>
        </w:rPr>
        <w:t>cych ochronie bezpiecze</w:t>
      </w:r>
      <w:r>
        <w:rPr>
          <w:sz w:val="24"/>
          <w:szCs w:val="24"/>
          <w:rtl w:val="0"/>
        </w:rPr>
        <w:t>ń</w:t>
      </w:r>
      <w:r>
        <w:rPr>
          <w:sz w:val="24"/>
          <w:szCs w:val="24"/>
          <w:rtl w:val="0"/>
        </w:rPr>
        <w:t>stwa narodowego (</w:t>
      </w:r>
      <w:r>
        <w:rPr>
          <w:kern w:val="2"/>
          <w:sz w:val="24"/>
          <w:szCs w:val="24"/>
          <w:rtl w:val="0"/>
        </w:rPr>
        <w:t>Dz.U. z 2025 r. poz. 514)</w:t>
      </w:r>
      <w:r>
        <w:rPr>
          <w:sz w:val="24"/>
          <w:szCs w:val="24"/>
          <w:rtl w:val="0"/>
        </w:rPr>
        <w:t>, 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wiadczam, i</w:t>
      </w:r>
      <w:r>
        <w:rPr>
          <w:sz w:val="24"/>
          <w:szCs w:val="24"/>
          <w:rtl w:val="0"/>
        </w:rPr>
        <w:t xml:space="preserve">ż </w:t>
      </w:r>
      <w:r>
        <w:rPr>
          <w:sz w:val="24"/>
          <w:szCs w:val="24"/>
          <w:rtl w:val="0"/>
        </w:rPr>
        <w:t>podmiot, kt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ry reprezentuj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nie jest podmiotem umieszczonym (lub powi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zanym z nim) na li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cie prowadzonej przez ministra w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ciwego do spraw wewn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trznych. Lista zosta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 opublikowana w Biuletynie Informacji Publicznej Ministerstwa Spraw Wewn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 xml:space="preserve">trznych i Administracji pod linkiem: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"https://www.gov.pl/web/mswia/lista-osob-i-podmiotow-objetych-sankcjami"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https://www.gov.pl/web/mswia/lista-osob-i-podmiotow-objetych-sankcjami</w:t>
      </w:r>
      <w:r>
        <w:rPr/>
        <w:fldChar w:fldCharType="end" w:fldLock="0"/>
      </w:r>
      <w:r>
        <w:rPr>
          <w:sz w:val="24"/>
          <w:szCs w:val="24"/>
          <w:rtl w:val="0"/>
        </w:rPr>
        <w:t>.</w:t>
      </w:r>
    </w:p>
    <w:p>
      <w:pPr>
        <w:pStyle w:val="Normal.0"/>
        <w:spacing w:before="720" w:after="0"/>
        <w:jc w:val="right"/>
        <w:rPr>
          <w:sz w:val="20"/>
          <w:szCs w:val="20"/>
        </w:rPr>
      </w:pPr>
      <w:r>
        <w:rPr>
          <w:sz w:val="20"/>
          <w:szCs w:val="20"/>
          <w:rtl w:val="0"/>
        </w:rPr>
        <w:t>………………</w:t>
      </w:r>
      <w:r>
        <w:rPr>
          <w:sz w:val="20"/>
          <w:szCs w:val="20"/>
          <w:rtl w:val="0"/>
        </w:rPr>
        <w:t>..</w:t>
      </w:r>
      <w:r>
        <w:rPr>
          <w:sz w:val="20"/>
          <w:szCs w:val="20"/>
          <w:rtl w:val="0"/>
        </w:rPr>
        <w:t>……………………………………………………</w:t>
      </w:r>
    </w:p>
    <w:p>
      <w:pPr>
        <w:pStyle w:val="Normal.0"/>
        <w:ind w:left="2268" w:hanging="67"/>
        <w:jc w:val="right"/>
        <w:rPr>
          <w:sz w:val="20"/>
          <w:szCs w:val="20"/>
        </w:rPr>
      </w:pPr>
      <w:r>
        <w:rPr>
          <w:sz w:val="20"/>
          <w:szCs w:val="20"/>
          <w:rtl w:val="0"/>
        </w:rPr>
        <w:t>(podpis Wykonawcy * )</w:t>
      </w:r>
    </w:p>
    <w:p>
      <w:pPr>
        <w:pStyle w:val="Normal.0"/>
        <w:spacing w:before="720"/>
        <w:jc w:val="both"/>
      </w:pPr>
      <w:r>
        <w:rPr>
          <w:sz w:val="20"/>
          <w:szCs w:val="20"/>
          <w:rtl w:val="0"/>
        </w:rPr>
        <w:t>* w przypadku ofert wsp</w:t>
      </w:r>
      <w:r>
        <w:rPr>
          <w:sz w:val="20"/>
          <w:szCs w:val="20"/>
          <w:rtl w:val="0"/>
          <w:lang w:val="es-ES_tradnl"/>
        </w:rPr>
        <w:t>ó</w:t>
      </w:r>
      <w:r>
        <w:rPr>
          <w:sz w:val="20"/>
          <w:szCs w:val="20"/>
          <w:rtl w:val="0"/>
        </w:rPr>
        <w:t>lnych (konsorcjum lub sp</w:t>
      </w:r>
      <w:r>
        <w:rPr>
          <w:sz w:val="20"/>
          <w:szCs w:val="20"/>
          <w:rtl w:val="0"/>
        </w:rPr>
        <w:t>ół</w:t>
      </w:r>
      <w:r>
        <w:rPr>
          <w:sz w:val="20"/>
          <w:szCs w:val="20"/>
          <w:rtl w:val="0"/>
        </w:rPr>
        <w:t>ki cywilnej) przedmiotowe o</w:t>
      </w:r>
      <w:r>
        <w:rPr>
          <w:sz w:val="20"/>
          <w:szCs w:val="20"/>
          <w:rtl w:val="0"/>
        </w:rPr>
        <w:t>ś</w:t>
      </w:r>
      <w:r>
        <w:rPr>
          <w:sz w:val="20"/>
          <w:szCs w:val="20"/>
          <w:rtl w:val="0"/>
        </w:rPr>
        <w:t>wiadczenie w swoim imieniu sk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>ada ka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dy z Wykonawc</w:t>
      </w:r>
      <w:r>
        <w:rPr>
          <w:sz w:val="20"/>
          <w:szCs w:val="20"/>
          <w:rtl w:val="0"/>
          <w:lang w:val="es-ES_tradnl"/>
        </w:rPr>
        <w:t>ó</w:t>
      </w:r>
      <w:r>
        <w:rPr>
          <w:sz w:val="20"/>
          <w:szCs w:val="20"/>
          <w:rtl w:val="0"/>
        </w:rPr>
        <w:t>w.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rPr>
        <w:shd w:val="nil" w:color="auto" w:fill="auto"/>
      </w:rPr>
    </w:pPr>
  </w:p>
  <w:p>
    <w:pPr>
      <w:pStyle w:val="header"/>
      <w:bidi w:val="0"/>
      <w:ind w:left="0" w:right="0" w:firstLine="0"/>
      <w:jc w:val="right"/>
      <w:rPr>
        <w:shd w:val="nil" w:color="auto" w:fill="auto"/>
        <w:rtl w:val="0"/>
      </w:rPr>
    </w:pPr>
    <w:r>
      <w:rPr>
        <w:shd w:val="nil" w:color="auto" w:fill="auto"/>
      </w:rPr>
      <w:tab/>
      <w:tab/>
    </w:r>
  </w:p>
  <w:p>
    <w:pPr>
      <w:pStyle w:val="header"/>
      <w:tabs>
        <w:tab w:val="right" w:pos="9000"/>
        <w:tab w:val="clear" w:pos="9360"/>
      </w:tabs>
      <w:jc w:val="center"/>
    </w:pPr>
    <w:r>
      <w:drawing xmlns:a="http://schemas.openxmlformats.org/drawingml/2006/main">
        <wp:inline distT="0" distB="0" distL="0" distR="0">
          <wp:extent cx="4340577" cy="620601"/>
          <wp:effectExtent l="0" t="0" r="0" b="0"/>
          <wp:docPr id="1073741825" name="officeArt object" descr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" descr="pictur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577" cy="6206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Łącze"/>
    <w:next w:val="Hyperlink.0"/>
    <w:rPr>
      <w:outline w:val="0"/>
      <w:color w:val="000000"/>
      <w:sz w:val="24"/>
      <w:szCs w:val="24"/>
      <w:u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